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E9" w:rsidRPr="003976D3" w:rsidRDefault="00E30BE9" w:rsidP="00E30BE9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BE9" w:rsidRDefault="00E30BE9" w:rsidP="004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Memorandum of Agreement </w:t>
      </w:r>
    </w:p>
    <w:p w:rsidR="00E30BE9" w:rsidRDefault="00E30BE9" w:rsidP="004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the</w:t>
      </w:r>
    </w:p>
    <w:p w:rsidR="00E30BE9" w:rsidRDefault="00E30BE9" w:rsidP="00441A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Global Edu</w:t>
      </w:r>
      <w:r w:rsidR="006644F4">
        <w:rPr>
          <w:rFonts w:ascii="Times New Roman" w:eastAsia="Times New Roman" w:hAnsi="Times New Roman" w:cs="Times New Roman"/>
          <w:b/>
          <w:sz w:val="28"/>
        </w:rPr>
        <w:t>cator Digital Badge</w:t>
      </w:r>
    </w:p>
    <w:p w:rsidR="00E30BE9" w:rsidRDefault="00E30BE9" w:rsidP="00E30BE9">
      <w:pPr>
        <w:rPr>
          <w:rFonts w:ascii="Times New Roman" w:eastAsia="Times New Roman" w:hAnsi="Times New Roman" w:cs="Times New Roman"/>
          <w:sz w:val="24"/>
        </w:rPr>
      </w:pPr>
    </w:p>
    <w:p w:rsidR="00E30BE9" w:rsidRPr="00441AE0" w:rsidRDefault="00E30BE9" w:rsidP="00E30BE9">
      <w:pPr>
        <w:rPr>
          <w:b/>
          <w:u w:val="single"/>
        </w:rPr>
      </w:pPr>
      <w:r w:rsidRPr="00441AE0">
        <w:rPr>
          <w:rFonts w:eastAsia="Times New Roman"/>
          <w:b/>
          <w:sz w:val="24"/>
          <w:u w:val="single"/>
        </w:rPr>
        <w:t>Policy Identification</w:t>
      </w:r>
    </w:p>
    <w:p w:rsidR="00E30BE9" w:rsidRPr="00F00537" w:rsidRDefault="00E30BE9" w:rsidP="00E30BE9">
      <w:r w:rsidRPr="00441AE0">
        <w:rPr>
          <w:rFonts w:eastAsia="Times New Roman"/>
          <w:b/>
          <w:sz w:val="24"/>
          <w:u w:val="single"/>
        </w:rPr>
        <w:t>Priority:</w:t>
      </w:r>
      <w:r w:rsidRPr="00F00537">
        <w:rPr>
          <w:rFonts w:eastAsia="Times New Roman"/>
          <w:sz w:val="24"/>
        </w:rPr>
        <w:t xml:space="preserve"> </w:t>
      </w:r>
      <w:r w:rsidR="00ED1692">
        <w:rPr>
          <w:rFonts w:eastAsia="Times New Roman"/>
          <w:sz w:val="24"/>
        </w:rPr>
        <w:tab/>
      </w:r>
      <w:r w:rsidR="00ED1692">
        <w:rPr>
          <w:rFonts w:eastAsia="Times New Roman"/>
          <w:sz w:val="24"/>
        </w:rPr>
        <w:tab/>
      </w:r>
      <w:r w:rsidRPr="00F00537">
        <w:rPr>
          <w:rFonts w:eastAsia="Times New Roman"/>
          <w:sz w:val="24"/>
        </w:rPr>
        <w:t>Twenty-first Century Professionals</w:t>
      </w:r>
    </w:p>
    <w:p w:rsidR="00E30BE9" w:rsidRPr="00F00537" w:rsidRDefault="00E30BE9" w:rsidP="00E30BE9">
      <w:r w:rsidRPr="00441AE0">
        <w:rPr>
          <w:rFonts w:eastAsia="Times New Roman"/>
          <w:b/>
          <w:sz w:val="24"/>
          <w:u w:val="single"/>
        </w:rPr>
        <w:t>Policy ID Number:</w:t>
      </w:r>
      <w:r w:rsidRPr="00F00537">
        <w:rPr>
          <w:rFonts w:eastAsia="Times New Roman"/>
          <w:sz w:val="24"/>
        </w:rPr>
        <w:t xml:space="preserve"> </w:t>
      </w:r>
      <w:r w:rsidR="00ED1692">
        <w:rPr>
          <w:rFonts w:eastAsia="Times New Roman"/>
          <w:sz w:val="24"/>
        </w:rPr>
        <w:tab/>
      </w:r>
      <w:r w:rsidRPr="00F00537">
        <w:rPr>
          <w:rFonts w:eastAsia="Times New Roman"/>
          <w:sz w:val="24"/>
        </w:rPr>
        <w:t>TCP-H-001</w:t>
      </w:r>
    </w:p>
    <w:p w:rsidR="00E30BE9" w:rsidRPr="00F00537" w:rsidRDefault="00E30BE9" w:rsidP="00E30BE9">
      <w:r w:rsidRPr="00441AE0">
        <w:rPr>
          <w:rFonts w:eastAsia="Times New Roman"/>
          <w:b/>
          <w:sz w:val="24"/>
          <w:u w:val="single"/>
        </w:rPr>
        <w:t>Policy Title:</w:t>
      </w:r>
      <w:r w:rsidRPr="00F00537">
        <w:rPr>
          <w:rFonts w:eastAsia="Times New Roman"/>
          <w:sz w:val="24"/>
        </w:rPr>
        <w:t xml:space="preserve"> </w:t>
      </w:r>
      <w:r w:rsidR="00ED1692">
        <w:rPr>
          <w:rFonts w:eastAsia="Times New Roman"/>
          <w:sz w:val="24"/>
        </w:rPr>
        <w:tab/>
      </w:r>
      <w:r w:rsidR="00ED1692">
        <w:rPr>
          <w:rFonts w:eastAsia="Times New Roman"/>
          <w:sz w:val="24"/>
        </w:rPr>
        <w:tab/>
      </w:r>
      <w:r w:rsidRPr="00F00537">
        <w:rPr>
          <w:rFonts w:eastAsia="Times New Roman"/>
          <w:sz w:val="24"/>
        </w:rPr>
        <w:t>Global Educ</w:t>
      </w:r>
      <w:r w:rsidR="000548A9">
        <w:rPr>
          <w:rFonts w:eastAsia="Times New Roman"/>
          <w:sz w:val="24"/>
        </w:rPr>
        <w:t>ator Digital Badge Criteria</w:t>
      </w:r>
    </w:p>
    <w:p w:rsidR="00E30BE9" w:rsidRDefault="00E30BE9" w:rsidP="00E30BE9">
      <w:pPr>
        <w:rPr>
          <w:rFonts w:eastAsia="Times New Roman"/>
          <w:sz w:val="24"/>
        </w:rPr>
      </w:pPr>
      <w:r w:rsidRPr="00441AE0">
        <w:rPr>
          <w:rFonts w:eastAsia="Times New Roman"/>
          <w:b/>
          <w:sz w:val="24"/>
          <w:u w:val="single"/>
        </w:rPr>
        <w:t>Current Policy Date:</w:t>
      </w:r>
      <w:r w:rsidR="006644F4">
        <w:rPr>
          <w:rFonts w:eastAsia="Times New Roman"/>
          <w:sz w:val="24"/>
        </w:rPr>
        <w:t xml:space="preserve"> </w:t>
      </w:r>
      <w:r w:rsidR="00ED1692">
        <w:rPr>
          <w:rFonts w:eastAsia="Times New Roman"/>
          <w:sz w:val="24"/>
        </w:rPr>
        <w:tab/>
      </w:r>
      <w:r w:rsidR="006644F4">
        <w:rPr>
          <w:rFonts w:eastAsia="Times New Roman"/>
          <w:sz w:val="24"/>
        </w:rPr>
        <w:t>10/01/2015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20"/>
        <w:gridCol w:w="1572"/>
        <w:gridCol w:w="4868"/>
      </w:tblGrid>
      <w:tr w:rsidR="003B017C" w:rsidTr="003F739F">
        <w:trPr>
          <w:trHeight w:val="1040"/>
        </w:trPr>
        <w:tc>
          <w:tcPr>
            <w:tcW w:w="16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17C" w:rsidRPr="003B017C" w:rsidRDefault="003B017C" w:rsidP="0005457A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LEA Name</w:t>
            </w:r>
          </w:p>
          <w:p w:rsidR="003B017C" w:rsidRDefault="003B017C" w:rsidP="006644F4">
            <w:pPr>
              <w:widowControl w:val="0"/>
              <w:spacing w:after="0" w:line="240" w:lineRule="auto"/>
            </w:pPr>
          </w:p>
        </w:tc>
        <w:tc>
          <w:tcPr>
            <w:tcW w:w="336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17C" w:rsidRDefault="003B017C" w:rsidP="006644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Educator Name</w:t>
            </w:r>
            <w:r w:rsidR="003F739F">
              <w:rPr>
                <w:b/>
                <w:sz w:val="24"/>
              </w:rPr>
              <w:t>:</w:t>
            </w:r>
          </w:p>
          <w:p w:rsidR="003F739F" w:rsidRDefault="003F739F" w:rsidP="006644F4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  <w:p w:rsidR="003F739F" w:rsidRDefault="003F739F" w:rsidP="006644F4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Email: </w:t>
            </w:r>
          </w:p>
          <w:p w:rsidR="003B017C" w:rsidRDefault="003F739F" w:rsidP="00E97A45">
            <w:pPr>
              <w:widowControl w:val="0"/>
              <w:spacing w:line="240" w:lineRule="auto"/>
            </w:pPr>
            <w:r>
              <w:t xml:space="preserve"> </w:t>
            </w:r>
            <w:bookmarkStart w:id="0" w:name="_GoBack"/>
            <w:bookmarkEnd w:id="0"/>
          </w:p>
        </w:tc>
      </w:tr>
      <w:tr w:rsidR="00F16C5E" w:rsidTr="00FB60F6">
        <w:trPr>
          <w:trHeight w:val="306"/>
        </w:trPr>
        <w:tc>
          <w:tcPr>
            <w:tcW w:w="16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C5E" w:rsidRPr="00F16C5E" w:rsidRDefault="00F16C5E" w:rsidP="00F16C5E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District Liaison Name</w:t>
            </w:r>
          </w:p>
        </w:tc>
        <w:tc>
          <w:tcPr>
            <w:tcW w:w="336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C5E" w:rsidRDefault="00F16C5E" w:rsidP="00F16C5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Title </w:t>
            </w:r>
            <w:r w:rsidR="000548A9">
              <w:rPr>
                <w:sz w:val="24"/>
              </w:rPr>
              <w:t>(example:</w:t>
            </w:r>
            <w:r>
              <w:rPr>
                <w:sz w:val="24"/>
              </w:rPr>
              <w:t xml:space="preserve"> WL Teacher, School Counselor, Principal, Superintende</w:t>
            </w:r>
            <w:r w:rsidR="000548A9">
              <w:rPr>
                <w:sz w:val="24"/>
              </w:rPr>
              <w:t>nt, ELA Curriculum Coordinator</w:t>
            </w:r>
            <w:r w:rsidRPr="000548A9">
              <w:rPr>
                <w:sz w:val="24"/>
              </w:rPr>
              <w:t>)</w:t>
            </w:r>
          </w:p>
          <w:p w:rsidR="00F16C5E" w:rsidRPr="0005457A" w:rsidRDefault="00F16C5E" w:rsidP="00F16C5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16C5E" w:rsidTr="00FB60F6">
        <w:trPr>
          <w:trHeight w:val="330"/>
        </w:trPr>
        <w:tc>
          <w:tcPr>
            <w:tcW w:w="163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C5E" w:rsidRPr="00F16C5E" w:rsidRDefault="00681B0F" w:rsidP="00F16C5E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Supervising </w:t>
            </w:r>
            <w:r w:rsidR="00F16C5E">
              <w:rPr>
                <w:b/>
                <w:sz w:val="24"/>
              </w:rPr>
              <w:t>Administrator Name</w:t>
            </w:r>
          </w:p>
        </w:tc>
        <w:tc>
          <w:tcPr>
            <w:tcW w:w="82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C5E" w:rsidRDefault="00F16C5E" w:rsidP="00F16C5E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 </w:t>
            </w:r>
          </w:p>
          <w:p w:rsidR="00F16C5E" w:rsidRDefault="00F16C5E" w:rsidP="00F16C5E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and</w:t>
            </w:r>
            <w:proofErr w:type="gramEnd"/>
            <w:r>
              <w:rPr>
                <w:b/>
                <w:sz w:val="24"/>
              </w:rPr>
              <w:t xml:space="preserve">/or </w:t>
            </w:r>
          </w:p>
          <w:p w:rsidR="00F16C5E" w:rsidRDefault="00F16C5E" w:rsidP="00F16C5E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District</w:t>
            </w:r>
          </w:p>
        </w:tc>
        <w:tc>
          <w:tcPr>
            <w:tcW w:w="2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C5E" w:rsidRDefault="00F16C5E" w:rsidP="00F16C5E">
            <w:pPr>
              <w:widowControl w:val="0"/>
              <w:spacing w:line="240" w:lineRule="auto"/>
            </w:pPr>
          </w:p>
        </w:tc>
      </w:tr>
      <w:tr w:rsidR="0005457A" w:rsidTr="00FB60F6">
        <w:trPr>
          <w:trHeight w:val="329"/>
        </w:trPr>
        <w:tc>
          <w:tcPr>
            <w:tcW w:w="163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7A" w:rsidRDefault="0005457A" w:rsidP="006644F4">
            <w:pPr>
              <w:widowControl w:val="0"/>
              <w:spacing w:after="0" w:line="240" w:lineRule="auto"/>
            </w:pPr>
          </w:p>
        </w:tc>
        <w:tc>
          <w:tcPr>
            <w:tcW w:w="82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7A" w:rsidRDefault="0005457A" w:rsidP="006644F4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7A" w:rsidRDefault="0005457A" w:rsidP="00E97A45">
            <w:pPr>
              <w:widowControl w:val="0"/>
              <w:spacing w:line="240" w:lineRule="auto"/>
            </w:pPr>
          </w:p>
        </w:tc>
      </w:tr>
      <w:tr w:rsidR="00E30BE9" w:rsidTr="003B017C"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7BF" w:rsidRDefault="00E30BE9" w:rsidP="00E97A4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7E7D36">
              <w:rPr>
                <w:b/>
                <w:sz w:val="24"/>
                <w:szCs w:val="24"/>
              </w:rPr>
              <w:t>Date of Completed Documented Plan</w:t>
            </w:r>
            <w:r w:rsidR="007F77BF">
              <w:rPr>
                <w:b/>
                <w:sz w:val="24"/>
                <w:szCs w:val="24"/>
              </w:rPr>
              <w:t xml:space="preserve"> or Summary Goals and Strategies</w:t>
            </w:r>
            <w:r w:rsidRPr="007E7D36">
              <w:rPr>
                <w:b/>
                <w:sz w:val="24"/>
                <w:szCs w:val="24"/>
              </w:rPr>
              <w:t xml:space="preserve">:  </w:t>
            </w:r>
            <w:r w:rsidR="007F77BF">
              <w:rPr>
                <w:b/>
                <w:sz w:val="24"/>
                <w:szCs w:val="24"/>
              </w:rPr>
              <w:tab/>
            </w:r>
            <w:r w:rsidR="007F77BF">
              <w:rPr>
                <w:b/>
                <w:sz w:val="24"/>
                <w:szCs w:val="24"/>
              </w:rPr>
              <w:tab/>
            </w:r>
            <w:r w:rsidR="007F77BF">
              <w:rPr>
                <w:b/>
                <w:sz w:val="24"/>
                <w:szCs w:val="24"/>
              </w:rPr>
              <w:tab/>
            </w:r>
            <w:r w:rsidRPr="007E7D36">
              <w:rPr>
                <w:b/>
                <w:sz w:val="24"/>
                <w:szCs w:val="24"/>
              </w:rPr>
              <w:t>___________________________</w:t>
            </w:r>
          </w:p>
          <w:p w:rsidR="005F1B02" w:rsidRPr="005F1B02" w:rsidRDefault="005F1B02" w:rsidP="000548A9">
            <w:r>
              <w:t xml:space="preserve">** LEAs with district-wide strategic plans for global education professional development in place prior to July 1, 2014, may provide those plans as an attachment to this Memorandum of Agreement. This will allow </w:t>
            </w:r>
            <w:r w:rsidR="000548A9" w:rsidRPr="00627665">
              <w:t>educators</w:t>
            </w:r>
            <w:r>
              <w:t xml:space="preserve"> in the LEA who engaged in the district plan professional development offerings to count those completed professional development hours that align to their documented plan goals for the Global Edu</w:t>
            </w:r>
            <w:r w:rsidR="000548A9">
              <w:t>cator Digital Badge</w:t>
            </w:r>
            <w:r>
              <w:t>.</w:t>
            </w:r>
          </w:p>
        </w:tc>
      </w:tr>
    </w:tbl>
    <w:p w:rsidR="00D4509F" w:rsidRDefault="00D4509F" w:rsidP="00D4509F">
      <w:pPr>
        <w:spacing w:after="0"/>
      </w:pPr>
    </w:p>
    <w:p w:rsidR="00D4509F" w:rsidRDefault="00D4509F" w:rsidP="00D4509F">
      <w:pPr>
        <w:spacing w:after="0"/>
      </w:pPr>
      <w:r>
        <w:t xml:space="preserve">If there is an attachment with this MOA please </w:t>
      </w:r>
      <w:r w:rsidR="000548A9">
        <w:t>put that</w:t>
      </w:r>
      <w:r>
        <w:t xml:space="preserve"> title here:</w:t>
      </w:r>
    </w:p>
    <w:p w:rsidR="00D4509F" w:rsidRDefault="00D4509F" w:rsidP="00D4509F">
      <w:pPr>
        <w:spacing w:after="0"/>
      </w:pPr>
    </w:p>
    <w:p w:rsidR="00D4509F" w:rsidRDefault="00D4509F" w:rsidP="00D4509F">
      <w:r>
        <w:lastRenderedPageBreak/>
        <w:t>____________________________________________________________________</w:t>
      </w:r>
    </w:p>
    <w:p w:rsidR="00D4509F" w:rsidRDefault="00D4509F" w:rsidP="005F1B02">
      <w:pPr>
        <w:spacing w:after="0"/>
        <w:ind w:right="720"/>
        <w:rPr>
          <w:rFonts w:eastAsia="Times New Roman"/>
          <w:b/>
          <w:sz w:val="24"/>
        </w:rPr>
      </w:pPr>
    </w:p>
    <w:p w:rsidR="00D4509F" w:rsidRDefault="00D4509F" w:rsidP="005F1B02">
      <w:pPr>
        <w:spacing w:after="0"/>
        <w:ind w:right="720"/>
        <w:rPr>
          <w:rFonts w:eastAsia="Times New Roman"/>
          <w:b/>
          <w:sz w:val="24"/>
        </w:rPr>
      </w:pPr>
    </w:p>
    <w:p w:rsidR="005F1B02" w:rsidRDefault="00E30BE9" w:rsidP="005F1B02">
      <w:pPr>
        <w:spacing w:after="0"/>
        <w:ind w:right="720"/>
        <w:rPr>
          <w:rFonts w:eastAsia="Times New Roman"/>
          <w:b/>
          <w:sz w:val="24"/>
        </w:rPr>
      </w:pPr>
      <w:r w:rsidRPr="00F00537">
        <w:rPr>
          <w:rFonts w:eastAsia="Times New Roman"/>
          <w:b/>
          <w:sz w:val="24"/>
        </w:rPr>
        <w:t xml:space="preserve">North Carolina </w:t>
      </w:r>
      <w:r w:rsidR="00627665">
        <w:rPr>
          <w:rFonts w:eastAsia="Times New Roman"/>
          <w:b/>
          <w:sz w:val="24"/>
        </w:rPr>
        <w:t>e</w:t>
      </w:r>
      <w:r w:rsidR="000548A9" w:rsidRPr="00627665">
        <w:rPr>
          <w:rFonts w:eastAsia="Times New Roman"/>
          <w:b/>
          <w:sz w:val="24"/>
        </w:rPr>
        <w:t>ducators</w:t>
      </w:r>
      <w:r w:rsidRPr="00F00537">
        <w:rPr>
          <w:rFonts w:eastAsia="Times New Roman"/>
          <w:b/>
          <w:sz w:val="24"/>
        </w:rPr>
        <w:t xml:space="preserve"> participating in the NC Global Educator Digital Badge</w:t>
      </w:r>
      <w:r>
        <w:rPr>
          <w:rFonts w:eastAsia="Times New Roman"/>
          <w:b/>
          <w:sz w:val="24"/>
        </w:rPr>
        <w:t xml:space="preserve"> (GEDB)</w:t>
      </w:r>
      <w:r w:rsidRPr="00F00537">
        <w:rPr>
          <w:rFonts w:eastAsia="Times New Roman"/>
          <w:b/>
          <w:sz w:val="24"/>
        </w:rPr>
        <w:t xml:space="preserve"> process and their supervising administrators are asked to review the expectations, roles, and responsibilities noted below</w:t>
      </w:r>
      <w:r w:rsidR="000548A9">
        <w:rPr>
          <w:rFonts w:eastAsia="Times New Roman"/>
          <w:b/>
          <w:sz w:val="24"/>
        </w:rPr>
        <w:t>,</w:t>
      </w:r>
      <w:r w:rsidRPr="00F00537">
        <w:rPr>
          <w:rFonts w:eastAsia="Times New Roman"/>
          <w:b/>
          <w:sz w:val="24"/>
        </w:rPr>
        <w:t xml:space="preserve"> in order to ensure fidelity of implementation. The Memorandum of </w:t>
      </w:r>
      <w:r>
        <w:rPr>
          <w:rFonts w:eastAsia="Times New Roman"/>
          <w:b/>
          <w:sz w:val="24"/>
        </w:rPr>
        <w:t>Agreement (MOA</w:t>
      </w:r>
      <w:r w:rsidRPr="00F00537">
        <w:rPr>
          <w:rFonts w:eastAsia="Times New Roman"/>
          <w:b/>
          <w:sz w:val="24"/>
        </w:rPr>
        <w:t>) shall be effective upon receipt of this signed document by the North Carolina Department of Public Instruction (NCDPI).</w:t>
      </w:r>
      <w:r>
        <w:rPr>
          <w:rFonts w:eastAsia="Times New Roman"/>
          <w:b/>
          <w:sz w:val="24"/>
        </w:rPr>
        <w:t xml:space="preserve"> </w:t>
      </w:r>
      <w:r w:rsidR="000548A9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Upon</w:t>
      </w:r>
      <w:r w:rsidR="00441AE0">
        <w:rPr>
          <w:rFonts w:eastAsia="Times New Roman"/>
          <w:b/>
          <w:sz w:val="24"/>
        </w:rPr>
        <w:t xml:space="preserve"> receipt of the MOA, the NCDPI </w:t>
      </w:r>
      <w:r>
        <w:rPr>
          <w:rFonts w:eastAsia="Times New Roman"/>
          <w:b/>
          <w:sz w:val="24"/>
        </w:rPr>
        <w:t xml:space="preserve">GEDB coordinator will enroll the candidate into the GEDB online platform and upload this MOA as completion of Step 1 of 4 on the platform. </w:t>
      </w:r>
      <w:r w:rsidR="000548A9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 xml:space="preserve">The </w:t>
      </w:r>
      <w:r w:rsidR="000548A9">
        <w:rPr>
          <w:rFonts w:eastAsia="Times New Roman"/>
          <w:b/>
          <w:sz w:val="24"/>
        </w:rPr>
        <w:t>educator</w:t>
      </w:r>
      <w:r>
        <w:rPr>
          <w:rFonts w:eastAsia="Times New Roman"/>
          <w:b/>
          <w:sz w:val="24"/>
        </w:rPr>
        <w:t xml:space="preserve"> candidate will then be responsible for uploading any additional documentation onto the platform.</w:t>
      </w:r>
    </w:p>
    <w:p w:rsidR="005F1B02" w:rsidRDefault="005F1B02" w:rsidP="005F1B02">
      <w:pPr>
        <w:spacing w:after="0"/>
        <w:rPr>
          <w:rFonts w:eastAsia="Times New Roman"/>
          <w:b/>
          <w:sz w:val="24"/>
        </w:rPr>
      </w:pPr>
    </w:p>
    <w:p w:rsidR="005F1B02" w:rsidRPr="005F1B02" w:rsidRDefault="005F1B02" w:rsidP="005F1B02">
      <w:pPr>
        <w:spacing w:after="0"/>
        <w:rPr>
          <w:rFonts w:eastAsia="Times New Roman"/>
          <w:b/>
          <w:sz w:val="24"/>
        </w:rPr>
      </w:pPr>
    </w:p>
    <w:p w:rsidR="00E30BE9" w:rsidRDefault="000548A9" w:rsidP="00E30BE9">
      <w:r>
        <w:rPr>
          <w:rFonts w:ascii="Times New Roman" w:eastAsia="Times New Roman" w:hAnsi="Times New Roman" w:cs="Times New Roman"/>
          <w:b/>
          <w:sz w:val="24"/>
          <w:u w:val="single"/>
        </w:rPr>
        <w:t>Educator</w:t>
      </w:r>
      <w:r w:rsidR="00E30BE9">
        <w:rPr>
          <w:rFonts w:ascii="Times New Roman" w:eastAsia="Times New Roman" w:hAnsi="Times New Roman" w:cs="Times New Roman"/>
          <w:b/>
          <w:sz w:val="24"/>
          <w:u w:val="single"/>
        </w:rPr>
        <w:t xml:space="preserve"> Expectations, Roles</w:t>
      </w:r>
      <w:r w:rsidR="00335803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E30BE9">
        <w:rPr>
          <w:rFonts w:ascii="Times New Roman" w:eastAsia="Times New Roman" w:hAnsi="Times New Roman" w:cs="Times New Roman"/>
          <w:b/>
          <w:sz w:val="24"/>
          <w:u w:val="single"/>
        </w:rPr>
        <w:t xml:space="preserve"> and Responsibilities</w:t>
      </w:r>
    </w:p>
    <w:p w:rsidR="00E30BE9" w:rsidRDefault="00E30BE9" w:rsidP="00E30BE9">
      <w:r>
        <w:rPr>
          <w:rFonts w:ascii="Times New Roman" w:eastAsia="Times New Roman" w:hAnsi="Times New Roman" w:cs="Times New Roman"/>
          <w:i/>
          <w:sz w:val="24"/>
        </w:rPr>
        <w:t>A can</w:t>
      </w:r>
      <w:r w:rsidR="000548A9">
        <w:rPr>
          <w:rFonts w:ascii="Times New Roman" w:eastAsia="Times New Roman" w:hAnsi="Times New Roman" w:cs="Times New Roman"/>
          <w:i/>
          <w:sz w:val="24"/>
        </w:rPr>
        <w:t>didate for the GEDB</w:t>
      </w:r>
      <w:r>
        <w:rPr>
          <w:rFonts w:ascii="Times New Roman" w:eastAsia="Times New Roman" w:hAnsi="Times New Roman" w:cs="Times New Roman"/>
          <w:i/>
          <w:sz w:val="24"/>
        </w:rPr>
        <w:t xml:space="preserve"> must successfully complete the following:</w:t>
      </w:r>
    </w:p>
    <w:p w:rsidR="00E30BE9" w:rsidRPr="00627665" w:rsidRDefault="00E30BE9" w:rsidP="00E30BE9">
      <w:pPr>
        <w:numPr>
          <w:ilvl w:val="0"/>
          <w:numId w:val="1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Document</w:t>
      </w:r>
      <w:r w:rsidR="00627665">
        <w:rPr>
          <w:rFonts w:ascii="Times New Roman" w:eastAsia="Times New Roman" w:hAnsi="Times New Roman" w:cs="Times New Roman"/>
          <w:sz w:val="24"/>
        </w:rPr>
        <w:t>ation of</w:t>
      </w:r>
      <w:r>
        <w:rPr>
          <w:rFonts w:ascii="Times New Roman" w:eastAsia="Times New Roman" w:hAnsi="Times New Roman" w:cs="Times New Roman"/>
          <w:sz w:val="24"/>
        </w:rPr>
        <w:t xml:space="preserve"> goals to address global awareness elements within the North Carolina Professional </w:t>
      </w:r>
      <w:r w:rsidR="007F77BF">
        <w:rPr>
          <w:rFonts w:ascii="Times New Roman" w:eastAsia="Times New Roman" w:hAnsi="Times New Roman" w:cs="Times New Roman"/>
          <w:sz w:val="24"/>
        </w:rPr>
        <w:t>Educator</w:t>
      </w:r>
      <w:r>
        <w:rPr>
          <w:rFonts w:ascii="Times New Roman" w:eastAsia="Times New Roman" w:hAnsi="Times New Roman" w:cs="Times New Roman"/>
          <w:sz w:val="24"/>
        </w:rPr>
        <w:t xml:space="preserve"> Standards as part of the annual professional development plan</w:t>
      </w:r>
      <w:r w:rsidR="00627665">
        <w:rPr>
          <w:rFonts w:ascii="Times New Roman" w:eastAsia="Times New Roman" w:hAnsi="Times New Roman" w:cs="Times New Roman"/>
          <w:sz w:val="24"/>
        </w:rPr>
        <w:t xml:space="preserve"> or summary goals and strategies.  </w:t>
      </w:r>
      <w:r w:rsidRPr="00627665">
        <w:rPr>
          <w:rFonts w:ascii="Times New Roman" w:eastAsia="Times New Roman" w:hAnsi="Times New Roman" w:cs="Times New Roman"/>
          <w:sz w:val="24"/>
        </w:rPr>
        <w:t>The plan</w:t>
      </w:r>
      <w:r w:rsidR="00627665" w:rsidRPr="00627665">
        <w:rPr>
          <w:rFonts w:ascii="Times New Roman" w:eastAsia="Times New Roman" w:hAnsi="Times New Roman" w:cs="Times New Roman"/>
          <w:sz w:val="24"/>
        </w:rPr>
        <w:t xml:space="preserve"> or summary</w:t>
      </w:r>
      <w:r w:rsidRPr="00627665">
        <w:rPr>
          <w:rFonts w:ascii="Times New Roman" w:eastAsia="Times New Roman" w:hAnsi="Times New Roman" w:cs="Times New Roman"/>
          <w:sz w:val="24"/>
        </w:rPr>
        <w:t xml:space="preserve"> will outline any professional development to be completed to address the goals.      </w:t>
      </w:r>
    </w:p>
    <w:p w:rsidR="00E30BE9" w:rsidRDefault="00627665" w:rsidP="00E30BE9">
      <w:pPr>
        <w:numPr>
          <w:ilvl w:val="0"/>
          <w:numId w:val="3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Incorporation of</w:t>
      </w:r>
      <w:r w:rsidR="00E30BE9">
        <w:rPr>
          <w:rFonts w:ascii="Times New Roman" w:eastAsia="Times New Roman" w:hAnsi="Times New Roman" w:cs="Times New Roman"/>
          <w:sz w:val="24"/>
        </w:rPr>
        <w:t xml:space="preserve"> applicable global awareness elements</w:t>
      </w:r>
      <w:r>
        <w:rPr>
          <w:rFonts w:ascii="Times New Roman" w:eastAsia="Times New Roman" w:hAnsi="Times New Roman" w:cs="Times New Roman"/>
          <w:sz w:val="24"/>
        </w:rPr>
        <w:t xml:space="preserve"> into the plan or summary,</w:t>
      </w:r>
      <w:r w:rsidR="00E30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defined in policy criteria for each educator category</w:t>
      </w:r>
      <w:r w:rsidR="00E30BE9">
        <w:rPr>
          <w:rFonts w:ascii="Times New Roman" w:eastAsia="Times New Roman" w:hAnsi="Times New Roman" w:cs="Times New Roman"/>
          <w:sz w:val="24"/>
        </w:rPr>
        <w:t xml:space="preserve"> in the </w:t>
      </w:r>
      <w:r w:rsidR="00E30BE9" w:rsidRPr="00936027">
        <w:rPr>
          <w:rFonts w:ascii="Times New Roman" w:eastAsia="Times New Roman" w:hAnsi="Times New Roman" w:cs="Times New Roman"/>
          <w:i/>
          <w:sz w:val="24"/>
        </w:rPr>
        <w:t>North Carolina Professional Standards</w:t>
      </w:r>
      <w:r w:rsidR="006C664A">
        <w:rPr>
          <w:rFonts w:ascii="Times New Roman" w:eastAsia="Times New Roman" w:hAnsi="Times New Roman" w:cs="Times New Roman"/>
          <w:sz w:val="24"/>
        </w:rPr>
        <w:t xml:space="preserve"> Evaluation S</w:t>
      </w:r>
      <w:r w:rsidR="00E30BE9">
        <w:rPr>
          <w:rFonts w:ascii="Times New Roman" w:eastAsia="Times New Roman" w:hAnsi="Times New Roman" w:cs="Times New Roman"/>
          <w:sz w:val="24"/>
        </w:rPr>
        <w:t xml:space="preserve">ystem; </w:t>
      </w:r>
      <w:r w:rsidR="00E30BE9" w:rsidRPr="00936027">
        <w:rPr>
          <w:rFonts w:ascii="Times New Roman" w:eastAsia="Times New Roman" w:hAnsi="Times New Roman" w:cs="Times New Roman"/>
          <w:i/>
          <w:sz w:val="24"/>
        </w:rPr>
        <w:t>North Carolina Standard Course of Study</w:t>
      </w:r>
      <w:r w:rsidR="00E30BE9">
        <w:rPr>
          <w:rFonts w:ascii="Times New Roman" w:eastAsia="Times New Roman" w:hAnsi="Times New Roman" w:cs="Times New Roman"/>
          <w:sz w:val="24"/>
        </w:rPr>
        <w:t xml:space="preserve"> for students.</w:t>
      </w:r>
    </w:p>
    <w:p w:rsidR="00E30BE9" w:rsidRDefault="00627665" w:rsidP="00E30BE9">
      <w:pPr>
        <w:numPr>
          <w:ilvl w:val="0"/>
          <w:numId w:val="2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Completion</w:t>
      </w:r>
      <w:r w:rsidR="00E30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within two years of </w:t>
      </w:r>
      <w:r w:rsidR="00E30BE9">
        <w:rPr>
          <w:rFonts w:ascii="Times New Roman" w:eastAsia="Times New Roman" w:hAnsi="Times New Roman" w:cs="Times New Roman"/>
          <w:sz w:val="24"/>
        </w:rPr>
        <w:t xml:space="preserve">a minimum of 100 hours or 10.0 continuing education units (CEUs) of global education professional development and a Capstone Project related to the </w:t>
      </w:r>
      <w:r w:rsidR="006C664A">
        <w:rPr>
          <w:rFonts w:ascii="Times New Roman" w:eastAsia="Times New Roman" w:hAnsi="Times New Roman" w:cs="Times New Roman"/>
          <w:sz w:val="24"/>
        </w:rPr>
        <w:t>educator’s</w:t>
      </w:r>
      <w:r w:rsidR="00E30BE9">
        <w:rPr>
          <w:rFonts w:ascii="Times New Roman" w:eastAsia="Times New Roman" w:hAnsi="Times New Roman" w:cs="Times New Roman"/>
          <w:sz w:val="24"/>
        </w:rPr>
        <w:t xml:space="preserve"> global education goals of the documented professional development plan</w:t>
      </w:r>
      <w:r w:rsidR="009F5B77">
        <w:rPr>
          <w:rFonts w:ascii="Times New Roman" w:eastAsia="Times New Roman" w:hAnsi="Times New Roman" w:cs="Times New Roman"/>
          <w:sz w:val="24"/>
        </w:rPr>
        <w:t xml:space="preserve"> or summary goals and strategies</w:t>
      </w:r>
      <w:r w:rsidR="00E30BE9">
        <w:rPr>
          <w:rFonts w:ascii="Times New Roman" w:eastAsia="Times New Roman" w:hAnsi="Times New Roman" w:cs="Times New Roman"/>
          <w:sz w:val="24"/>
        </w:rPr>
        <w:t xml:space="preserve">. </w:t>
      </w:r>
    </w:p>
    <w:p w:rsidR="00E30BE9" w:rsidRDefault="00E30BE9" w:rsidP="00E30BE9">
      <w:pPr>
        <w:numPr>
          <w:ilvl w:val="0"/>
          <w:numId w:val="2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Upload </w:t>
      </w:r>
      <w:r w:rsidR="00143E11">
        <w:rPr>
          <w:rFonts w:ascii="Times New Roman" w:eastAsia="Times New Roman" w:hAnsi="Times New Roman" w:cs="Times New Roman"/>
          <w:sz w:val="24"/>
        </w:rPr>
        <w:t xml:space="preserve">of </w:t>
      </w:r>
      <w:r>
        <w:rPr>
          <w:rFonts w:ascii="Times New Roman" w:eastAsia="Times New Roman" w:hAnsi="Times New Roman" w:cs="Times New Roman"/>
          <w:sz w:val="24"/>
        </w:rPr>
        <w:t xml:space="preserve">all requested information to the Global Educator Digital Badge in the Home Base Professional Development system. </w:t>
      </w:r>
    </w:p>
    <w:p w:rsidR="00E30BE9" w:rsidRDefault="00143E11" w:rsidP="00E30BE9">
      <w:pPr>
        <w:numPr>
          <w:ilvl w:val="0"/>
          <w:numId w:val="2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Completion of the Capstone Project and submission</w:t>
      </w:r>
      <w:r w:rsidR="00E30BE9">
        <w:rPr>
          <w:rFonts w:ascii="Times New Roman" w:eastAsia="Times New Roman" w:hAnsi="Times New Roman" w:cs="Times New Roman"/>
          <w:sz w:val="24"/>
        </w:rPr>
        <w:t xml:space="preserve"> in the Home Base/</w:t>
      </w:r>
      <w:proofErr w:type="spellStart"/>
      <w:r w:rsidR="00E30BE9">
        <w:rPr>
          <w:rFonts w:ascii="Times New Roman" w:eastAsia="Times New Roman" w:hAnsi="Times New Roman" w:cs="Times New Roman"/>
          <w:sz w:val="24"/>
        </w:rPr>
        <w:t>Schoolnet</w:t>
      </w:r>
      <w:proofErr w:type="spellEnd"/>
      <w:r w:rsidR="00E30BE9">
        <w:rPr>
          <w:rFonts w:ascii="Times New Roman" w:eastAsia="Times New Roman" w:hAnsi="Times New Roman" w:cs="Times New Roman"/>
          <w:sz w:val="24"/>
        </w:rPr>
        <w:t xml:space="preserve"> for review process at </w:t>
      </w:r>
      <w:r>
        <w:rPr>
          <w:rFonts w:ascii="Times New Roman" w:eastAsia="Times New Roman" w:hAnsi="Times New Roman" w:cs="Times New Roman"/>
          <w:sz w:val="24"/>
        </w:rPr>
        <w:t xml:space="preserve">the school, district, and state </w:t>
      </w:r>
      <w:r w:rsidR="00E30BE9">
        <w:rPr>
          <w:rFonts w:ascii="Times New Roman" w:eastAsia="Times New Roman" w:hAnsi="Times New Roman" w:cs="Times New Roman"/>
          <w:sz w:val="24"/>
        </w:rPr>
        <w:t>level</w:t>
      </w:r>
      <w:r>
        <w:rPr>
          <w:rFonts w:ascii="Times New Roman" w:eastAsia="Times New Roman" w:hAnsi="Times New Roman" w:cs="Times New Roman"/>
          <w:sz w:val="24"/>
        </w:rPr>
        <w:t>s</w:t>
      </w:r>
      <w:r w:rsidR="00E30BE9">
        <w:rPr>
          <w:rFonts w:ascii="Times New Roman" w:eastAsia="Times New Roman" w:hAnsi="Times New Roman" w:cs="Times New Roman"/>
          <w:sz w:val="24"/>
        </w:rPr>
        <w:t>.</w:t>
      </w:r>
    </w:p>
    <w:p w:rsidR="00E30BE9" w:rsidRDefault="00E30BE9" w:rsidP="00E30BE9"/>
    <w:p w:rsidR="00443945" w:rsidRDefault="00443945" w:rsidP="00E30BE9"/>
    <w:p w:rsidR="00443945" w:rsidRDefault="00443945" w:rsidP="00E30BE9"/>
    <w:p w:rsidR="00443945" w:rsidRDefault="00443945" w:rsidP="00E30BE9"/>
    <w:p w:rsidR="00443945" w:rsidRDefault="00443945" w:rsidP="00E30BE9"/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  <w:u w:val="single"/>
        </w:rPr>
        <w:t>Supervising Administrator Expectations, Roles, and Responsibilities</w:t>
      </w:r>
    </w:p>
    <w:p w:rsidR="00E30BE9" w:rsidRDefault="009A6B6E" w:rsidP="00E30BE9">
      <w:r>
        <w:rPr>
          <w:rFonts w:ascii="Times New Roman" w:eastAsia="Times New Roman" w:hAnsi="Times New Roman" w:cs="Times New Roman"/>
          <w:i/>
          <w:sz w:val="24"/>
        </w:rPr>
        <w:t>The</w:t>
      </w:r>
      <w:r w:rsidR="00E30BE9">
        <w:rPr>
          <w:rFonts w:ascii="Times New Roman" w:eastAsia="Times New Roman" w:hAnsi="Times New Roman" w:cs="Times New Roman"/>
          <w:i/>
          <w:sz w:val="24"/>
        </w:rPr>
        <w:t xml:space="preserve"> administrator</w:t>
      </w:r>
      <w:r w:rsidR="00E30BE9" w:rsidRPr="00E84D0F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supervising a</w:t>
      </w:r>
      <w:r w:rsidR="00E30BE9">
        <w:rPr>
          <w:rFonts w:ascii="Times New Roman" w:eastAsia="Times New Roman" w:hAnsi="Times New Roman" w:cs="Times New Roman"/>
          <w:i/>
          <w:sz w:val="24"/>
        </w:rPr>
        <w:t xml:space="preserve"> candidate for the GEDB must complete the following:</w:t>
      </w:r>
    </w:p>
    <w:p w:rsidR="00E30BE9" w:rsidRDefault="009A6B6E" w:rsidP="00E30BE9">
      <w:pPr>
        <w:numPr>
          <w:ilvl w:val="0"/>
          <w:numId w:val="4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Observation</w:t>
      </w:r>
      <w:r w:rsidR="00E30BE9">
        <w:rPr>
          <w:rFonts w:ascii="Times New Roman" w:eastAsia="Times New Roman" w:hAnsi="Times New Roman" w:cs="Times New Roman"/>
          <w:sz w:val="24"/>
        </w:rPr>
        <w:t xml:space="preserve"> and</w:t>
      </w:r>
      <w:r w:rsidR="00E84D0F">
        <w:rPr>
          <w:rFonts w:ascii="Times New Roman" w:eastAsia="Times New Roman" w:hAnsi="Times New Roman" w:cs="Times New Roman"/>
          <w:sz w:val="24"/>
        </w:rPr>
        <w:t>/or</w:t>
      </w:r>
      <w:r>
        <w:rPr>
          <w:rFonts w:ascii="Times New Roman" w:eastAsia="Times New Roman" w:hAnsi="Times New Roman" w:cs="Times New Roman"/>
          <w:sz w:val="24"/>
        </w:rPr>
        <w:t xml:space="preserve"> evaluation of</w:t>
      </w:r>
      <w:r w:rsidR="00E30BE9">
        <w:rPr>
          <w:rFonts w:ascii="Times New Roman" w:eastAsia="Times New Roman" w:hAnsi="Times New Roman" w:cs="Times New Roman"/>
          <w:sz w:val="24"/>
        </w:rPr>
        <w:t xml:space="preserve"> the candidate’s successful facilitation</w:t>
      </w:r>
      <w:r w:rsidR="00E84D0F">
        <w:rPr>
          <w:rFonts w:ascii="Times New Roman" w:eastAsia="Times New Roman" w:hAnsi="Times New Roman" w:cs="Times New Roman"/>
          <w:sz w:val="24"/>
        </w:rPr>
        <w:t xml:space="preserve"> </w:t>
      </w:r>
      <w:r w:rsidR="00E30BE9">
        <w:rPr>
          <w:rFonts w:ascii="Times New Roman" w:eastAsia="Times New Roman" w:hAnsi="Times New Roman" w:cs="Times New Roman"/>
          <w:sz w:val="24"/>
        </w:rPr>
        <w:t xml:space="preserve">of </w:t>
      </w:r>
      <w:r w:rsidR="00E84D0F" w:rsidRPr="009A6B6E">
        <w:rPr>
          <w:rFonts w:ascii="Times New Roman" w:eastAsia="Times New Roman" w:hAnsi="Times New Roman" w:cs="Times New Roman"/>
          <w:sz w:val="24"/>
        </w:rPr>
        <w:t>the</w:t>
      </w:r>
      <w:r w:rsidR="00E84D0F">
        <w:rPr>
          <w:rFonts w:ascii="Times New Roman" w:eastAsia="Times New Roman" w:hAnsi="Times New Roman" w:cs="Times New Roman"/>
          <w:sz w:val="24"/>
        </w:rPr>
        <w:t xml:space="preserve"> Capstone Project</w:t>
      </w:r>
      <w:r w:rsidR="00AC63FD" w:rsidRPr="009A6B6E">
        <w:rPr>
          <w:rFonts w:ascii="Times New Roman" w:eastAsia="Times New Roman" w:hAnsi="Times New Roman" w:cs="Times New Roman"/>
          <w:sz w:val="24"/>
        </w:rPr>
        <w:t>,</w:t>
      </w:r>
      <w:r w:rsidR="00E30BE9">
        <w:rPr>
          <w:rFonts w:ascii="Times New Roman" w:eastAsia="Times New Roman" w:hAnsi="Times New Roman" w:cs="Times New Roman"/>
          <w:sz w:val="24"/>
        </w:rPr>
        <w:t xml:space="preserve"> with emphasis on the</w:t>
      </w:r>
      <w:r w:rsidR="00FF02F2">
        <w:rPr>
          <w:rFonts w:ascii="Times New Roman" w:eastAsia="Times New Roman" w:hAnsi="Times New Roman" w:cs="Times New Roman"/>
          <w:sz w:val="24"/>
        </w:rPr>
        <w:t xml:space="preserve"> </w:t>
      </w:r>
      <w:r w:rsidR="00FF02F2" w:rsidRPr="009A6B6E">
        <w:rPr>
          <w:rFonts w:ascii="Times New Roman" w:eastAsia="Times New Roman" w:hAnsi="Times New Roman" w:cs="Times New Roman"/>
          <w:sz w:val="24"/>
        </w:rPr>
        <w:t>applicable global awareness elements</w:t>
      </w:r>
      <w:r w:rsidR="00E30BE9" w:rsidRPr="009A6B6E">
        <w:rPr>
          <w:rFonts w:ascii="Times New Roman" w:eastAsia="Times New Roman" w:hAnsi="Times New Roman" w:cs="Times New Roman"/>
          <w:sz w:val="24"/>
        </w:rPr>
        <w:t xml:space="preserve"> </w:t>
      </w:r>
      <w:r w:rsidR="00FF02F2" w:rsidRPr="009A6B6E"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0BE9" w:rsidRPr="00936027">
        <w:rPr>
          <w:rFonts w:ascii="Times New Roman" w:eastAsia="Times New Roman" w:hAnsi="Times New Roman" w:cs="Times New Roman"/>
          <w:i/>
          <w:sz w:val="24"/>
        </w:rPr>
        <w:t>North Carolina Professional Standards</w:t>
      </w:r>
      <w:r w:rsidR="00FF02F2">
        <w:rPr>
          <w:rFonts w:ascii="Times New Roman" w:eastAsia="Times New Roman" w:hAnsi="Times New Roman" w:cs="Times New Roman"/>
          <w:i/>
          <w:sz w:val="24"/>
        </w:rPr>
        <w:t>,</w:t>
      </w:r>
      <w:r w:rsidR="00E30BE9">
        <w:rPr>
          <w:rFonts w:ascii="Times New Roman" w:eastAsia="Times New Roman" w:hAnsi="Times New Roman" w:cs="Times New Roman"/>
          <w:sz w:val="24"/>
        </w:rPr>
        <w:t xml:space="preserve"> </w:t>
      </w:r>
      <w:r w:rsidR="00E84D0F">
        <w:rPr>
          <w:rFonts w:ascii="Times New Roman" w:eastAsia="Times New Roman" w:hAnsi="Times New Roman" w:cs="Times New Roman"/>
          <w:sz w:val="24"/>
        </w:rPr>
        <w:t>as defined in policy for each educator category.</w:t>
      </w:r>
    </w:p>
    <w:p w:rsidR="00E30BE9" w:rsidRDefault="00365A2C" w:rsidP="00E30BE9">
      <w:pPr>
        <w:numPr>
          <w:ilvl w:val="0"/>
          <w:numId w:val="4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Verification that</w:t>
      </w:r>
      <w:r w:rsidR="00E30BE9">
        <w:rPr>
          <w:rFonts w:ascii="Times New Roman" w:eastAsia="Times New Roman" w:hAnsi="Times New Roman" w:cs="Times New Roman"/>
          <w:sz w:val="24"/>
        </w:rPr>
        <w:t xml:space="preserve"> Capstone Project lessons facilitated </w:t>
      </w:r>
      <w:proofErr w:type="gramStart"/>
      <w:r w:rsidR="00E30BE9">
        <w:rPr>
          <w:rFonts w:ascii="Times New Roman" w:eastAsia="Times New Roman" w:hAnsi="Times New Roman" w:cs="Times New Roman"/>
          <w:sz w:val="24"/>
        </w:rPr>
        <w:t>align</w:t>
      </w:r>
      <w:proofErr w:type="gramEnd"/>
      <w:r w:rsidR="00E30BE9">
        <w:rPr>
          <w:rFonts w:ascii="Times New Roman" w:eastAsia="Times New Roman" w:hAnsi="Times New Roman" w:cs="Times New Roman"/>
          <w:sz w:val="24"/>
        </w:rPr>
        <w:t xml:space="preserve"> with the global awareness objectiv</w:t>
      </w:r>
      <w:r>
        <w:rPr>
          <w:rFonts w:ascii="Times New Roman" w:eastAsia="Times New Roman" w:hAnsi="Times New Roman" w:cs="Times New Roman"/>
          <w:sz w:val="24"/>
        </w:rPr>
        <w:t>es outlined in the candidate’s professional development p</w:t>
      </w:r>
      <w:r w:rsidR="00E30BE9">
        <w:rPr>
          <w:rFonts w:ascii="Times New Roman" w:eastAsia="Times New Roman" w:hAnsi="Times New Roman" w:cs="Times New Roman"/>
          <w:sz w:val="24"/>
        </w:rPr>
        <w:t>lan</w:t>
      </w:r>
      <w:r>
        <w:rPr>
          <w:rFonts w:ascii="Times New Roman" w:eastAsia="Times New Roman" w:hAnsi="Times New Roman" w:cs="Times New Roman"/>
          <w:sz w:val="24"/>
        </w:rPr>
        <w:t xml:space="preserve"> or summary goals and strategies</w:t>
      </w:r>
      <w:r w:rsidR="00E30BE9">
        <w:rPr>
          <w:rFonts w:ascii="Times New Roman" w:eastAsia="Times New Roman" w:hAnsi="Times New Roman" w:cs="Times New Roman"/>
          <w:sz w:val="24"/>
        </w:rPr>
        <w:t xml:space="preserve"> through observation data.</w:t>
      </w:r>
    </w:p>
    <w:p w:rsidR="00E30BE9" w:rsidRDefault="00365A2C" w:rsidP="005F1B02">
      <w:pPr>
        <w:numPr>
          <w:ilvl w:val="0"/>
          <w:numId w:val="4"/>
        </w:numPr>
        <w:spacing w:after="0"/>
        <w:ind w:right="72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Verification</w:t>
      </w:r>
      <w:r w:rsidR="00E30BE9">
        <w:rPr>
          <w:rFonts w:ascii="Times New Roman" w:eastAsia="Times New Roman" w:hAnsi="Times New Roman" w:cs="Times New Roman"/>
          <w:sz w:val="24"/>
        </w:rPr>
        <w:t xml:space="preserve"> and attest</w:t>
      </w:r>
      <w:r>
        <w:rPr>
          <w:rFonts w:ascii="Times New Roman" w:eastAsia="Times New Roman" w:hAnsi="Times New Roman" w:cs="Times New Roman"/>
          <w:sz w:val="24"/>
        </w:rPr>
        <w:t>ation</w:t>
      </w:r>
      <w:r w:rsidR="00E30BE9">
        <w:rPr>
          <w:rFonts w:ascii="Times New Roman" w:eastAsia="Times New Roman" w:hAnsi="Times New Roman" w:cs="Times New Roman"/>
          <w:sz w:val="24"/>
        </w:rPr>
        <w:t xml:space="preserve"> that candidate did meet requirements</w:t>
      </w:r>
      <w:r>
        <w:rPr>
          <w:rFonts w:ascii="Times New Roman" w:eastAsia="Times New Roman" w:hAnsi="Times New Roman" w:cs="Times New Roman"/>
          <w:sz w:val="24"/>
        </w:rPr>
        <w:t xml:space="preserve"> within two years</w:t>
      </w:r>
      <w:r w:rsidR="00E30BE9">
        <w:rPr>
          <w:rFonts w:ascii="Times New Roman" w:eastAsia="Times New Roman" w:hAnsi="Times New Roman" w:cs="Times New Roman"/>
          <w:sz w:val="24"/>
        </w:rPr>
        <w:t xml:space="preserve"> for earning</w:t>
      </w:r>
      <w:r>
        <w:rPr>
          <w:rFonts w:ascii="Times New Roman" w:eastAsia="Times New Roman" w:hAnsi="Times New Roman" w:cs="Times New Roman"/>
          <w:sz w:val="24"/>
        </w:rPr>
        <w:t xml:space="preserve"> the</w:t>
      </w:r>
      <w:r w:rsidR="00E30BE9">
        <w:rPr>
          <w:rFonts w:ascii="Times New Roman" w:eastAsia="Times New Roman" w:hAnsi="Times New Roman" w:cs="Times New Roman"/>
          <w:sz w:val="24"/>
        </w:rPr>
        <w:t xml:space="preserve"> Global Educator Digital Badge through completion of a minimum of 100 hours or 10.0 continuing education units (CEUs) of global education professional development and a Capstone Project related to the </w:t>
      </w:r>
      <w:r>
        <w:rPr>
          <w:rFonts w:ascii="Times New Roman" w:eastAsia="Times New Roman" w:hAnsi="Times New Roman" w:cs="Times New Roman"/>
          <w:sz w:val="24"/>
        </w:rPr>
        <w:t>educator’s</w:t>
      </w:r>
      <w:r w:rsidR="00E30BE9">
        <w:rPr>
          <w:rFonts w:ascii="Times New Roman" w:eastAsia="Times New Roman" w:hAnsi="Times New Roman" w:cs="Times New Roman"/>
          <w:sz w:val="24"/>
        </w:rPr>
        <w:t xml:space="preserve"> global education goals of the documented professional development plan</w:t>
      </w:r>
      <w:r>
        <w:rPr>
          <w:rFonts w:ascii="Times New Roman" w:eastAsia="Times New Roman" w:hAnsi="Times New Roman" w:cs="Times New Roman"/>
          <w:sz w:val="24"/>
        </w:rPr>
        <w:t xml:space="preserve"> or summary goals and strategies</w:t>
      </w:r>
      <w:r w:rsidR="00E30BE9">
        <w:rPr>
          <w:rFonts w:ascii="Times New Roman" w:eastAsia="Times New Roman" w:hAnsi="Times New Roman" w:cs="Times New Roman"/>
          <w:sz w:val="24"/>
        </w:rPr>
        <w:t xml:space="preserve">. </w:t>
      </w:r>
    </w:p>
    <w:p w:rsidR="00E30BE9" w:rsidRDefault="00E30BE9" w:rsidP="00E30BE9"/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  <w:u w:val="single"/>
        </w:rPr>
        <w:t>District Liaison Expectations, Roles</w:t>
      </w:r>
      <w:r w:rsidR="00335803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and Responsibilities</w:t>
      </w:r>
    </w:p>
    <w:p w:rsidR="00E30BE9" w:rsidRPr="007301C5" w:rsidRDefault="00E30BE9" w:rsidP="00E30BE9">
      <w:r>
        <w:rPr>
          <w:rFonts w:ascii="Times New Roman" w:eastAsia="Times New Roman" w:hAnsi="Times New Roman" w:cs="Times New Roman"/>
          <w:i/>
          <w:sz w:val="24"/>
        </w:rPr>
        <w:t>The district liaison for the Global Educator Digital Badge must complete</w:t>
      </w:r>
      <w:r w:rsidR="00F951B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951B9" w:rsidRPr="00365A2C">
        <w:rPr>
          <w:rFonts w:ascii="Times New Roman" w:eastAsia="Times New Roman" w:hAnsi="Times New Roman" w:cs="Times New Roman"/>
          <w:i/>
          <w:sz w:val="24"/>
        </w:rPr>
        <w:t>do</w:t>
      </w:r>
      <w:r w:rsidRPr="00365A2C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the following:</w:t>
      </w:r>
    </w:p>
    <w:p w:rsidR="00E30BE9" w:rsidRPr="007301C5" w:rsidRDefault="00E30BE9" w:rsidP="00E30BE9">
      <w:pPr>
        <w:numPr>
          <w:ilvl w:val="0"/>
          <w:numId w:val="5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 w:rsidRPr="007301C5">
        <w:rPr>
          <w:rFonts w:ascii="Times New Roman" w:eastAsia="Times New Roman" w:hAnsi="Times New Roman" w:cs="Times New Roman"/>
          <w:sz w:val="24"/>
        </w:rPr>
        <w:t>Send this signed MOA to the NCDPI GE</w:t>
      </w:r>
      <w:r>
        <w:rPr>
          <w:rFonts w:ascii="Times New Roman" w:eastAsia="Times New Roman" w:hAnsi="Times New Roman" w:cs="Times New Roman"/>
          <w:sz w:val="24"/>
        </w:rPr>
        <w:t>DB</w:t>
      </w:r>
      <w:r w:rsidRPr="007301C5">
        <w:rPr>
          <w:rFonts w:ascii="Times New Roman" w:eastAsia="Times New Roman" w:hAnsi="Times New Roman" w:cs="Times New Roman"/>
          <w:sz w:val="24"/>
        </w:rPr>
        <w:t xml:space="preserve"> coordinator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30BE9" w:rsidRDefault="00E30BE9" w:rsidP="00E30BE9">
      <w:pPr>
        <w:numPr>
          <w:ilvl w:val="0"/>
          <w:numId w:val="5"/>
        </w:numPr>
        <w:spacing w:after="0"/>
        <w:ind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Verify comple</w:t>
      </w:r>
      <w:r w:rsidR="00F951B9">
        <w:rPr>
          <w:rFonts w:ascii="Times New Roman" w:eastAsia="Times New Roman" w:hAnsi="Times New Roman" w:cs="Times New Roman"/>
          <w:sz w:val="24"/>
        </w:rPr>
        <w:t xml:space="preserve">tion of 100 hours or 10.0 CEUs </w:t>
      </w:r>
      <w:r>
        <w:rPr>
          <w:rFonts w:ascii="Times New Roman" w:eastAsia="Times New Roman" w:hAnsi="Times New Roman" w:cs="Times New Roman"/>
          <w:sz w:val="24"/>
        </w:rPr>
        <w:t xml:space="preserve">and Capstone Project </w:t>
      </w:r>
    </w:p>
    <w:p w:rsidR="00E30BE9" w:rsidRPr="00365A2C" w:rsidRDefault="00E30BE9" w:rsidP="00067CD9">
      <w:pPr>
        <w:numPr>
          <w:ilvl w:val="0"/>
          <w:numId w:val="5"/>
        </w:numPr>
        <w:spacing w:after="0"/>
        <w:ind w:hanging="359"/>
        <w:contextualSpacing/>
      </w:pPr>
      <w:r w:rsidRPr="00365A2C">
        <w:rPr>
          <w:rFonts w:ascii="Times New Roman" w:eastAsia="Times New Roman" w:hAnsi="Times New Roman" w:cs="Times New Roman"/>
          <w:sz w:val="24"/>
        </w:rPr>
        <w:t xml:space="preserve">Administer credit for completion to </w:t>
      </w:r>
      <w:r w:rsidR="00F951B9" w:rsidRPr="00365A2C">
        <w:rPr>
          <w:rFonts w:ascii="Times New Roman" w:eastAsia="Times New Roman" w:hAnsi="Times New Roman" w:cs="Times New Roman"/>
          <w:sz w:val="24"/>
        </w:rPr>
        <w:t>Educator</w:t>
      </w:r>
      <w:r w:rsidRPr="00365A2C">
        <w:rPr>
          <w:rFonts w:ascii="Times New Roman" w:eastAsia="Times New Roman" w:hAnsi="Times New Roman" w:cs="Times New Roman"/>
          <w:sz w:val="24"/>
        </w:rPr>
        <w:t xml:space="preserve"> Profile</w:t>
      </w:r>
    </w:p>
    <w:p w:rsidR="00365A2C" w:rsidRDefault="00365A2C" w:rsidP="00365A2C">
      <w:pPr>
        <w:spacing w:after="0"/>
        <w:contextualSpacing/>
      </w:pPr>
    </w:p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  <w:u w:val="single"/>
        </w:rPr>
        <w:t>NCDPI Expectations, Roles</w:t>
      </w:r>
      <w:r w:rsidR="00335803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and Responsibilities</w:t>
      </w:r>
    </w:p>
    <w:p w:rsidR="00E30BE9" w:rsidRDefault="00E30BE9" w:rsidP="00E30BE9">
      <w:r>
        <w:rPr>
          <w:rFonts w:ascii="Times New Roman" w:eastAsia="Times New Roman" w:hAnsi="Times New Roman" w:cs="Times New Roman"/>
          <w:i/>
          <w:sz w:val="24"/>
        </w:rPr>
        <w:t>A designee from the North Carolina Department of Public Instruction shall</w:t>
      </w:r>
      <w:r w:rsidR="00F951B9"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30BE9" w:rsidRDefault="00E30BE9" w:rsidP="00E30BE9">
      <w:pPr>
        <w:numPr>
          <w:ilvl w:val="0"/>
          <w:numId w:val="2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Determine the final decision for acceptance </w:t>
      </w:r>
      <w:r w:rsidRPr="007301C5">
        <w:rPr>
          <w:rFonts w:ascii="Times New Roman" w:eastAsia="Times New Roman" w:hAnsi="Times New Roman" w:cs="Times New Roman"/>
          <w:sz w:val="24"/>
        </w:rPr>
        <w:t xml:space="preserve">of Capstone Project </w:t>
      </w:r>
      <w:r>
        <w:rPr>
          <w:rFonts w:ascii="Times New Roman" w:eastAsia="Times New Roman" w:hAnsi="Times New Roman" w:cs="Times New Roman"/>
          <w:sz w:val="24"/>
        </w:rPr>
        <w:t>within Home Base.</w:t>
      </w:r>
    </w:p>
    <w:p w:rsidR="00E30BE9" w:rsidRDefault="00E30BE9" w:rsidP="00E30BE9">
      <w:pPr>
        <w:numPr>
          <w:ilvl w:val="0"/>
          <w:numId w:val="2"/>
        </w:numPr>
        <w:spacing w:after="0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Document the</w:t>
      </w:r>
      <w:r w:rsidR="00F951B9">
        <w:rPr>
          <w:rFonts w:ascii="Times New Roman" w:eastAsia="Times New Roman" w:hAnsi="Times New Roman" w:cs="Times New Roman"/>
          <w:sz w:val="24"/>
        </w:rPr>
        <w:t xml:space="preserve"> </w:t>
      </w:r>
      <w:r w:rsidR="00F951B9" w:rsidRPr="00365A2C">
        <w:rPr>
          <w:rFonts w:ascii="Times New Roman" w:eastAsia="Times New Roman" w:hAnsi="Times New Roman" w:cs="Times New Roman"/>
          <w:sz w:val="24"/>
        </w:rPr>
        <w:t>educator’s</w:t>
      </w:r>
      <w:r w:rsidRPr="00365A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 Educator Digital Bad</w:t>
      </w:r>
      <w:r w:rsidR="00441AE0">
        <w:rPr>
          <w:rFonts w:ascii="Times New Roman" w:eastAsia="Times New Roman" w:hAnsi="Times New Roman" w:cs="Times New Roman"/>
          <w:sz w:val="24"/>
        </w:rPr>
        <w:t xml:space="preserve">ge in the Home Base Educator’s </w:t>
      </w:r>
      <w:r>
        <w:rPr>
          <w:rFonts w:ascii="Times New Roman" w:eastAsia="Times New Roman" w:hAnsi="Times New Roman" w:cs="Times New Roman"/>
          <w:sz w:val="24"/>
        </w:rPr>
        <w:t>Professional Development Profile upon approval.</w:t>
      </w:r>
    </w:p>
    <w:p w:rsidR="005F1B02" w:rsidRDefault="005F1B02" w:rsidP="005F1B02">
      <w:pPr>
        <w:spacing w:after="0"/>
        <w:contextualSpacing/>
        <w:rPr>
          <w:rFonts w:ascii="Times New Roman" w:eastAsia="Times New Roman" w:hAnsi="Times New Roman" w:cs="Times New Roman"/>
          <w:sz w:val="24"/>
        </w:rPr>
      </w:pPr>
    </w:p>
    <w:p w:rsidR="005F1B02" w:rsidRDefault="005F1B02" w:rsidP="005F1B02">
      <w:pPr>
        <w:spacing w:after="0"/>
        <w:contextualSpacing/>
        <w:rPr>
          <w:rFonts w:ascii="Times New Roman" w:eastAsia="Times New Roman" w:hAnsi="Times New Roman" w:cs="Times New Roman"/>
          <w:sz w:val="24"/>
        </w:rPr>
      </w:pPr>
    </w:p>
    <w:p w:rsidR="005F1B02" w:rsidRPr="00F951B9" w:rsidRDefault="005F1B02" w:rsidP="005F1B02">
      <w:pPr>
        <w:spacing w:after="0"/>
        <w:contextualSpacing/>
        <w:rPr>
          <w:rFonts w:ascii="Times New Roman" w:eastAsia="Times New Roman" w:hAnsi="Times New Roman" w:cs="Times New Roman"/>
          <w:sz w:val="24"/>
        </w:rPr>
      </w:pPr>
      <w:r w:rsidRPr="00F951B9">
        <w:rPr>
          <w:rFonts w:ascii="Times New Roman" w:eastAsia="Times New Roman" w:hAnsi="Times New Roman" w:cs="Times New Roman"/>
          <w:b/>
          <w:i/>
          <w:sz w:val="24"/>
        </w:rPr>
        <w:t>Signature page follows on page B-4</w:t>
      </w:r>
      <w:r w:rsidR="00F951B9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ED5616" w:rsidRDefault="00ED5616">
      <w:pPr>
        <w:spacing w:after="160" w:line="259" w:lineRule="auto"/>
      </w:pPr>
      <w:r>
        <w:br w:type="page"/>
      </w:r>
    </w:p>
    <w:p w:rsidR="008C767B" w:rsidRDefault="008C767B" w:rsidP="00E30BE9">
      <w:pPr>
        <w:rPr>
          <w:rFonts w:ascii="Times New Roman" w:eastAsia="Times New Roman" w:hAnsi="Times New Roman" w:cs="Times New Roman"/>
          <w:b/>
          <w:sz w:val="24"/>
        </w:rPr>
      </w:pPr>
    </w:p>
    <w:p w:rsidR="008C767B" w:rsidRDefault="008C767B" w:rsidP="00E30BE9">
      <w:pPr>
        <w:rPr>
          <w:rFonts w:ascii="Times New Roman" w:eastAsia="Times New Roman" w:hAnsi="Times New Roman" w:cs="Times New Roman"/>
          <w:b/>
          <w:sz w:val="24"/>
        </w:rPr>
      </w:pPr>
    </w:p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>We, the participating parties</w:t>
      </w:r>
      <w:r w:rsidR="00EF598F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have reviewed the expectations, roles, and responsibilities of each member noted above and have been authorized to submit this </w:t>
      </w:r>
      <w:r w:rsidRPr="00F025EE">
        <w:rPr>
          <w:rFonts w:ascii="Times New Roman" w:eastAsia="Times New Roman" w:hAnsi="Times New Roman" w:cs="Times New Roman"/>
          <w:b/>
          <w:sz w:val="24"/>
        </w:rPr>
        <w:t>MO</w:t>
      </w:r>
      <w:r>
        <w:rPr>
          <w:rFonts w:ascii="Times New Roman" w:eastAsia="Times New Roman" w:hAnsi="Times New Roman" w:cs="Times New Roman"/>
          <w:b/>
          <w:sz w:val="24"/>
        </w:rPr>
        <w:t>A on behalf of our local education agency.</w:t>
      </w:r>
    </w:p>
    <w:p w:rsidR="00E30BE9" w:rsidRDefault="00E30BE9" w:rsidP="00E30BE9"/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_____________</w:t>
      </w:r>
    </w:p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>Signature of NC Candidate for Global Educator Digital Badge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Date</w:t>
      </w:r>
    </w:p>
    <w:p w:rsidR="00E30BE9" w:rsidRDefault="00E30BE9" w:rsidP="00E30BE9"/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______________</w:t>
      </w:r>
    </w:p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>Signature of Supervising Administrator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Date</w:t>
      </w:r>
    </w:p>
    <w:p w:rsidR="00E30BE9" w:rsidRDefault="00E30BE9" w:rsidP="00E30BE9"/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_______________</w:t>
      </w:r>
    </w:p>
    <w:p w:rsidR="00E30BE9" w:rsidRDefault="00E30BE9" w:rsidP="00E30BE9">
      <w:r>
        <w:rPr>
          <w:rFonts w:ascii="Times New Roman" w:eastAsia="Times New Roman" w:hAnsi="Times New Roman" w:cs="Times New Roman"/>
          <w:b/>
          <w:sz w:val="24"/>
        </w:rPr>
        <w:t>Signature of District Liaison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Date</w:t>
      </w:r>
    </w:p>
    <w:p w:rsidR="00E30BE9" w:rsidRDefault="00E30BE9" w:rsidP="00E30BE9"/>
    <w:p w:rsidR="00441AE0" w:rsidRDefault="00441AE0" w:rsidP="00E30BE9"/>
    <w:p w:rsidR="009E5C71" w:rsidRDefault="009E5C71" w:rsidP="00E30BE9"/>
    <w:p w:rsidR="009E5C71" w:rsidRDefault="009E5C71" w:rsidP="00E30BE9"/>
    <w:p w:rsidR="009E5C71" w:rsidRDefault="009E5C71" w:rsidP="00E30BE9"/>
    <w:p w:rsidR="009E5C71" w:rsidRDefault="009E5C71" w:rsidP="00E30BE9"/>
    <w:p w:rsidR="009E5C71" w:rsidRDefault="009E5C71" w:rsidP="00E30BE9"/>
    <w:p w:rsidR="00E30BE9" w:rsidRPr="00441AE0" w:rsidRDefault="00E30BE9" w:rsidP="00E30BE9">
      <w:pPr>
        <w:rPr>
          <w:b/>
        </w:rPr>
      </w:pPr>
      <w:r w:rsidRPr="00441AE0">
        <w:rPr>
          <w:b/>
        </w:rPr>
        <w:t xml:space="preserve">Please </w:t>
      </w:r>
      <w:r w:rsidR="009E5C71">
        <w:rPr>
          <w:b/>
        </w:rPr>
        <w:t>send signed</w:t>
      </w:r>
      <w:r w:rsidRPr="00441AE0">
        <w:rPr>
          <w:b/>
        </w:rPr>
        <w:t xml:space="preserve"> form to:</w:t>
      </w:r>
    </w:p>
    <w:p w:rsidR="00E30BE9" w:rsidRDefault="007C72B9" w:rsidP="00365AB7">
      <w:pPr>
        <w:spacing w:after="0"/>
      </w:pPr>
      <w:r>
        <w:t xml:space="preserve">Amy </w:t>
      </w:r>
      <w:proofErr w:type="spellStart"/>
      <w:r>
        <w:t>Betsill</w:t>
      </w:r>
      <w:proofErr w:type="spellEnd"/>
      <w:r>
        <w:t xml:space="preserve"> Bain, Administrative Assistant</w:t>
      </w:r>
    </w:p>
    <w:p w:rsidR="00441AE0" w:rsidRDefault="00E30BE9" w:rsidP="00365AB7">
      <w:pPr>
        <w:spacing w:after="0"/>
      </w:pPr>
      <w:r>
        <w:t xml:space="preserve">Email: </w:t>
      </w:r>
      <w:hyperlink r:id="rId8" w:history="1">
        <w:r w:rsidR="007C72B9" w:rsidRPr="00DB1CCD">
          <w:rPr>
            <w:rStyle w:val="Hyperlink"/>
          </w:rPr>
          <w:t>amy.betsill@dpi.nc.gov</w:t>
        </w:r>
      </w:hyperlink>
      <w:proofErr w:type="gramStart"/>
      <w:r w:rsidR="00441AE0">
        <w:t xml:space="preserve">  o</w:t>
      </w:r>
      <w:r>
        <w:t>r</w:t>
      </w:r>
      <w:proofErr w:type="gramEnd"/>
      <w:r w:rsidR="00441AE0">
        <w:t xml:space="preserve">  </w:t>
      </w:r>
    </w:p>
    <w:p w:rsidR="00E30BE9" w:rsidRDefault="007C72B9" w:rsidP="00E30BE9">
      <w:r>
        <w:t>Fax: 919-807-3826</w:t>
      </w:r>
    </w:p>
    <w:p w:rsidR="00E30BE9" w:rsidRDefault="00E30BE9" w:rsidP="00E30BE9"/>
    <w:sectPr w:rsidR="00E30BE9" w:rsidSect="008C767B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9E" w:rsidRDefault="00C9659E" w:rsidP="00ED5616">
      <w:pPr>
        <w:spacing w:after="0" w:line="240" w:lineRule="auto"/>
      </w:pPr>
      <w:r>
        <w:separator/>
      </w:r>
    </w:p>
  </w:endnote>
  <w:endnote w:type="continuationSeparator" w:id="0">
    <w:p w:rsidR="00C9659E" w:rsidRDefault="00C9659E" w:rsidP="00ED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34" w:rsidRPr="00B93B34" w:rsidRDefault="007C72B9" w:rsidP="00B93B34">
    <w:pPr>
      <w:pStyle w:val="Footer"/>
    </w:pPr>
    <w:r>
      <w:t>September</w:t>
    </w:r>
    <w:r w:rsidR="00B93B34" w:rsidRPr="00B93B34">
      <w:t xml:space="preserve"> 2015</w:t>
    </w:r>
    <w:sdt>
      <w:sdtPr>
        <w:id w:val="60831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3B34" w:rsidRPr="00B93B34">
          <w:tab/>
        </w:r>
        <w:r w:rsidR="00B93B34" w:rsidRPr="00B93B34">
          <w:fldChar w:fldCharType="begin"/>
        </w:r>
        <w:r w:rsidR="00B93B34" w:rsidRPr="00B93B34">
          <w:instrText xml:space="preserve"> PAGE   \* MERGEFORMAT </w:instrText>
        </w:r>
        <w:r w:rsidR="00B93B34" w:rsidRPr="00B93B34">
          <w:fldChar w:fldCharType="separate"/>
        </w:r>
        <w:r w:rsidR="003F739F">
          <w:rPr>
            <w:noProof/>
          </w:rPr>
          <w:t>1</w:t>
        </w:r>
        <w:r w:rsidR="00B93B34" w:rsidRPr="00B93B34">
          <w:rPr>
            <w:noProof/>
          </w:rPr>
          <w:fldChar w:fldCharType="end"/>
        </w:r>
        <w:r w:rsidR="00B93B34" w:rsidRPr="00B93B34">
          <w:rPr>
            <w:noProof/>
          </w:rPr>
          <w:tab/>
          <w:t>MOU GEDB</w:t>
        </w:r>
      </w:sdtContent>
    </w:sdt>
  </w:p>
  <w:p w:rsidR="00ED5616" w:rsidRDefault="00ED56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9E" w:rsidRDefault="00C9659E" w:rsidP="00ED5616">
      <w:pPr>
        <w:spacing w:after="0" w:line="240" w:lineRule="auto"/>
      </w:pPr>
      <w:r>
        <w:separator/>
      </w:r>
    </w:p>
  </w:footnote>
  <w:footnote w:type="continuationSeparator" w:id="0">
    <w:p w:rsidR="00C9659E" w:rsidRDefault="00C9659E" w:rsidP="00ED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CE" w:rsidRDefault="007E7ECE" w:rsidP="00B93B34">
    <w:pPr>
      <w:pStyle w:val="Header"/>
      <w:jc w:val="center"/>
      <w:rPr>
        <w:rFonts w:ascii="Times New Roman" w:hAnsi="Times New Roman" w:cs="Times New Roman"/>
        <w:noProof/>
        <w:sz w:val="20"/>
        <w:szCs w:val="20"/>
      </w:rPr>
    </w:pPr>
    <w:r w:rsidRPr="0086329E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2C643EB" wp14:editId="6B28814F">
          <wp:extent cx="1982470" cy="649605"/>
          <wp:effectExtent l="0" t="0" r="0" b="0"/>
          <wp:docPr id="5" name="Picture 5" descr="C:\Users\cstewart\Desktop\NC Global 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tewart\Desktop\NC Global 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ECE" w:rsidRPr="00DB2934" w:rsidRDefault="007E7ECE" w:rsidP="00BF3B1D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4803"/>
    <w:multiLevelType w:val="multilevel"/>
    <w:tmpl w:val="E410F9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B34297E"/>
    <w:multiLevelType w:val="multilevel"/>
    <w:tmpl w:val="DE3069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0C6548A"/>
    <w:multiLevelType w:val="multilevel"/>
    <w:tmpl w:val="D47E90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41B3219"/>
    <w:multiLevelType w:val="multilevel"/>
    <w:tmpl w:val="416427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DE611A"/>
    <w:multiLevelType w:val="multilevel"/>
    <w:tmpl w:val="FBBE31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E9"/>
    <w:rsid w:val="0005457A"/>
    <w:rsid w:val="000548A9"/>
    <w:rsid w:val="00111971"/>
    <w:rsid w:val="00143E11"/>
    <w:rsid w:val="00185D66"/>
    <w:rsid w:val="001F6D5A"/>
    <w:rsid w:val="00212D1E"/>
    <w:rsid w:val="00335803"/>
    <w:rsid w:val="00365A2C"/>
    <w:rsid w:val="00365AB7"/>
    <w:rsid w:val="003976D3"/>
    <w:rsid w:val="003B017C"/>
    <w:rsid w:val="003F739F"/>
    <w:rsid w:val="00441AE0"/>
    <w:rsid w:val="00443945"/>
    <w:rsid w:val="005573DB"/>
    <w:rsid w:val="005B1E2E"/>
    <w:rsid w:val="005F1B02"/>
    <w:rsid w:val="00627665"/>
    <w:rsid w:val="00636F17"/>
    <w:rsid w:val="006644F4"/>
    <w:rsid w:val="00665E1F"/>
    <w:rsid w:val="00681B0F"/>
    <w:rsid w:val="006C664A"/>
    <w:rsid w:val="007C72B9"/>
    <w:rsid w:val="007E7ECE"/>
    <w:rsid w:val="007F77BF"/>
    <w:rsid w:val="0086329E"/>
    <w:rsid w:val="008C767B"/>
    <w:rsid w:val="00977C20"/>
    <w:rsid w:val="009A6B6E"/>
    <w:rsid w:val="009B08C7"/>
    <w:rsid w:val="009E1B25"/>
    <w:rsid w:val="009E5C71"/>
    <w:rsid w:val="009F5B77"/>
    <w:rsid w:val="00A41B6C"/>
    <w:rsid w:val="00AC63FD"/>
    <w:rsid w:val="00B93B34"/>
    <w:rsid w:val="00BA2FD0"/>
    <w:rsid w:val="00BF3B1D"/>
    <w:rsid w:val="00C504CA"/>
    <w:rsid w:val="00C9659E"/>
    <w:rsid w:val="00CB4DB8"/>
    <w:rsid w:val="00CD02FE"/>
    <w:rsid w:val="00CE5D6F"/>
    <w:rsid w:val="00D4509F"/>
    <w:rsid w:val="00D512C9"/>
    <w:rsid w:val="00DB2934"/>
    <w:rsid w:val="00DC6D54"/>
    <w:rsid w:val="00E30BE9"/>
    <w:rsid w:val="00E52FF6"/>
    <w:rsid w:val="00E839AB"/>
    <w:rsid w:val="00E84D0F"/>
    <w:rsid w:val="00ED1692"/>
    <w:rsid w:val="00ED5616"/>
    <w:rsid w:val="00EF598F"/>
    <w:rsid w:val="00F16C5E"/>
    <w:rsid w:val="00F209B3"/>
    <w:rsid w:val="00F951B9"/>
    <w:rsid w:val="00FB60F6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0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16"/>
  </w:style>
  <w:style w:type="paragraph" w:styleId="Footer">
    <w:name w:val="footer"/>
    <w:basedOn w:val="Normal"/>
    <w:link w:val="FooterChar"/>
    <w:uiPriority w:val="99"/>
    <w:unhideWhenUsed/>
    <w:rsid w:val="00ED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16"/>
  </w:style>
  <w:style w:type="paragraph" w:styleId="BalloonText">
    <w:name w:val="Balloon Text"/>
    <w:basedOn w:val="Normal"/>
    <w:link w:val="BalloonTextChar"/>
    <w:uiPriority w:val="99"/>
    <w:semiHidden/>
    <w:unhideWhenUsed/>
    <w:rsid w:val="00BA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0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16"/>
  </w:style>
  <w:style w:type="paragraph" w:styleId="Footer">
    <w:name w:val="footer"/>
    <w:basedOn w:val="Normal"/>
    <w:link w:val="FooterChar"/>
    <w:uiPriority w:val="99"/>
    <w:unhideWhenUsed/>
    <w:rsid w:val="00ED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16"/>
  </w:style>
  <w:style w:type="paragraph" w:styleId="BalloonText">
    <w:name w:val="Balloon Text"/>
    <w:basedOn w:val="Normal"/>
    <w:link w:val="BalloonTextChar"/>
    <w:uiPriority w:val="99"/>
    <w:semiHidden/>
    <w:unhideWhenUsed/>
    <w:rsid w:val="00BA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y.betsill@dpi.nc.go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cstewart</dc:creator>
  <cp:keywords/>
  <dc:description/>
  <cp:lastModifiedBy>Helga Fasciano</cp:lastModifiedBy>
  <cp:revision>2</cp:revision>
  <cp:lastPrinted>2015-09-01T19:24:00Z</cp:lastPrinted>
  <dcterms:created xsi:type="dcterms:W3CDTF">2015-10-15T12:41:00Z</dcterms:created>
  <dcterms:modified xsi:type="dcterms:W3CDTF">2015-10-15T12:41:00Z</dcterms:modified>
</cp:coreProperties>
</file>